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83" w:rsidRDefault="00546383" w:rsidP="00546383">
      <w:pPr>
        <w:jc w:val="center"/>
        <w:rPr>
          <w:b/>
          <w:sz w:val="24"/>
          <w:szCs w:val="24"/>
        </w:rPr>
      </w:pPr>
      <w:bookmarkStart w:id="0" w:name="_GoBack"/>
      <w:bookmarkEnd w:id="0"/>
      <w:r w:rsidRPr="00546383">
        <w:rPr>
          <w:b/>
          <w:sz w:val="24"/>
          <w:szCs w:val="24"/>
        </w:rPr>
        <w:t>TEZ SAVUNMA SINAVI TUTANAĞI</w:t>
      </w:r>
    </w:p>
    <w:p w:rsidR="00F050DC" w:rsidRPr="00A97475" w:rsidRDefault="00F050DC" w:rsidP="00245F35">
      <w:pPr>
        <w:rPr>
          <w:b/>
          <w:sz w:val="22"/>
          <w:szCs w:val="22"/>
        </w:rPr>
      </w:pP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327"/>
        <w:gridCol w:w="2167"/>
        <w:gridCol w:w="262"/>
        <w:gridCol w:w="2400"/>
      </w:tblGrid>
      <w:tr w:rsidR="00D85B12" w:rsidRPr="00A07269" w:rsidTr="00ED3F6E">
        <w:trPr>
          <w:jc w:val="center"/>
        </w:trPr>
        <w:tc>
          <w:tcPr>
            <w:tcW w:w="10003" w:type="dxa"/>
            <w:gridSpan w:val="5"/>
            <w:vAlign w:val="center"/>
          </w:tcPr>
          <w:p w:rsidR="00D85B12" w:rsidRPr="00A07269" w:rsidRDefault="00D85B12" w:rsidP="002C16A8">
            <w:pPr>
              <w:rPr>
                <w:sz w:val="22"/>
                <w:szCs w:val="22"/>
              </w:rPr>
            </w:pPr>
            <w:r w:rsidRPr="00A97475">
              <w:rPr>
                <w:b/>
                <w:sz w:val="22"/>
                <w:szCs w:val="22"/>
              </w:rPr>
              <w:t>YÜKSEK LİSANS TEZİ SAVUNMA SINAVININ</w:t>
            </w:r>
          </w:p>
        </w:tc>
      </w:tr>
      <w:tr w:rsidR="00245F35" w:rsidRPr="00A07269" w:rsidTr="00A050C4">
        <w:trPr>
          <w:jc w:val="center"/>
        </w:trPr>
        <w:tc>
          <w:tcPr>
            <w:tcW w:w="4847" w:type="dxa"/>
            <w:vAlign w:val="center"/>
          </w:tcPr>
          <w:p w:rsidR="00245F35" w:rsidRPr="000C1121" w:rsidRDefault="00245F35" w:rsidP="002C16A8">
            <w:pPr>
              <w:rPr>
                <w:b/>
                <w:sz w:val="22"/>
                <w:szCs w:val="22"/>
              </w:rPr>
            </w:pPr>
            <w:r w:rsidRPr="000C1121">
              <w:rPr>
                <w:b/>
                <w:sz w:val="22"/>
                <w:szCs w:val="22"/>
              </w:rPr>
              <w:t>Enstitü Yönetim Kurulu Karar Tarihi ve Sayısı</w:t>
            </w:r>
          </w:p>
        </w:tc>
        <w:tc>
          <w:tcPr>
            <w:tcW w:w="5156" w:type="dxa"/>
            <w:gridSpan w:val="4"/>
            <w:vAlign w:val="center"/>
          </w:tcPr>
          <w:p w:rsidR="00245F35" w:rsidRPr="00A07269" w:rsidRDefault="00245F35" w:rsidP="002C16A8">
            <w:pPr>
              <w:rPr>
                <w:sz w:val="22"/>
                <w:szCs w:val="22"/>
              </w:rPr>
            </w:pPr>
          </w:p>
        </w:tc>
      </w:tr>
      <w:tr w:rsidR="00245F35" w:rsidRPr="00A07269" w:rsidTr="00A050C4">
        <w:trPr>
          <w:jc w:val="center"/>
        </w:trPr>
        <w:tc>
          <w:tcPr>
            <w:tcW w:w="4847" w:type="dxa"/>
          </w:tcPr>
          <w:p w:rsidR="00245F35" w:rsidRPr="000C1121" w:rsidRDefault="00EE210F" w:rsidP="002C16A8">
            <w:pPr>
              <w:jc w:val="both"/>
              <w:rPr>
                <w:b/>
                <w:sz w:val="22"/>
                <w:szCs w:val="22"/>
              </w:rPr>
            </w:pPr>
            <w:r>
              <w:rPr>
                <w:b/>
                <w:sz w:val="22"/>
                <w:szCs w:val="22"/>
              </w:rPr>
              <w:t xml:space="preserve">Sınav </w:t>
            </w:r>
            <w:r w:rsidR="00245F35" w:rsidRPr="000C1121">
              <w:rPr>
                <w:b/>
                <w:sz w:val="22"/>
                <w:szCs w:val="22"/>
              </w:rPr>
              <w:t>Tarih ve Saati</w:t>
            </w:r>
          </w:p>
        </w:tc>
        <w:tc>
          <w:tcPr>
            <w:tcW w:w="5156" w:type="dxa"/>
            <w:gridSpan w:val="4"/>
            <w:vAlign w:val="center"/>
          </w:tcPr>
          <w:p w:rsidR="00245F35" w:rsidRPr="00A07269" w:rsidRDefault="00245F35" w:rsidP="002C16A8">
            <w:pPr>
              <w:rPr>
                <w:sz w:val="22"/>
                <w:szCs w:val="22"/>
              </w:rPr>
            </w:pPr>
          </w:p>
        </w:tc>
      </w:tr>
      <w:tr w:rsidR="00245F35" w:rsidRPr="00A07269" w:rsidTr="00A050C4">
        <w:trPr>
          <w:jc w:val="center"/>
        </w:trPr>
        <w:tc>
          <w:tcPr>
            <w:tcW w:w="4847" w:type="dxa"/>
          </w:tcPr>
          <w:p w:rsidR="00245F35" w:rsidRPr="000C1121" w:rsidRDefault="00245F35" w:rsidP="002C16A8">
            <w:pPr>
              <w:jc w:val="both"/>
              <w:rPr>
                <w:b/>
                <w:sz w:val="22"/>
                <w:szCs w:val="22"/>
              </w:rPr>
            </w:pPr>
            <w:r>
              <w:rPr>
                <w:b/>
                <w:sz w:val="22"/>
                <w:szCs w:val="22"/>
              </w:rPr>
              <w:t xml:space="preserve">Şekli </w:t>
            </w:r>
          </w:p>
        </w:tc>
        <w:tc>
          <w:tcPr>
            <w:tcW w:w="327" w:type="dxa"/>
            <w:vAlign w:val="center"/>
          </w:tcPr>
          <w:p w:rsidR="00245F35" w:rsidRPr="00A07269" w:rsidRDefault="00245F35" w:rsidP="002C16A8">
            <w:pPr>
              <w:rPr>
                <w:sz w:val="22"/>
                <w:szCs w:val="22"/>
              </w:rPr>
            </w:pPr>
          </w:p>
        </w:tc>
        <w:tc>
          <w:tcPr>
            <w:tcW w:w="2167" w:type="dxa"/>
            <w:vAlign w:val="center"/>
          </w:tcPr>
          <w:p w:rsidR="00245F35" w:rsidRPr="00A07269" w:rsidRDefault="00245F35" w:rsidP="002C16A8">
            <w:pPr>
              <w:rPr>
                <w:sz w:val="22"/>
                <w:szCs w:val="22"/>
              </w:rPr>
            </w:pPr>
            <w:r>
              <w:rPr>
                <w:sz w:val="22"/>
                <w:szCs w:val="22"/>
              </w:rPr>
              <w:t>Online</w:t>
            </w:r>
          </w:p>
        </w:tc>
        <w:tc>
          <w:tcPr>
            <w:tcW w:w="262" w:type="dxa"/>
            <w:vAlign w:val="center"/>
          </w:tcPr>
          <w:p w:rsidR="00245F35" w:rsidRPr="00A07269" w:rsidRDefault="00245F35" w:rsidP="002C16A8">
            <w:pPr>
              <w:rPr>
                <w:sz w:val="22"/>
                <w:szCs w:val="22"/>
              </w:rPr>
            </w:pPr>
          </w:p>
        </w:tc>
        <w:tc>
          <w:tcPr>
            <w:tcW w:w="2400" w:type="dxa"/>
            <w:vAlign w:val="center"/>
          </w:tcPr>
          <w:p w:rsidR="00245F35" w:rsidRPr="00A07269" w:rsidRDefault="00245F35" w:rsidP="002C16A8">
            <w:pPr>
              <w:rPr>
                <w:sz w:val="22"/>
                <w:szCs w:val="22"/>
              </w:rPr>
            </w:pPr>
            <w:r>
              <w:rPr>
                <w:sz w:val="22"/>
                <w:szCs w:val="22"/>
              </w:rPr>
              <w:t>Yüz yüze</w:t>
            </w:r>
          </w:p>
        </w:tc>
      </w:tr>
    </w:tbl>
    <w:p w:rsidR="00245F35" w:rsidRPr="00AD04AD" w:rsidRDefault="00245F35" w:rsidP="00245F35">
      <w:pPr>
        <w:rPr>
          <w:b/>
          <w:sz w:val="10"/>
          <w:szCs w:val="10"/>
        </w:rPr>
      </w:pPr>
    </w:p>
    <w:p w:rsidR="00245F35" w:rsidRPr="00975AD8" w:rsidRDefault="00245F35" w:rsidP="00245F35">
      <w:pPr>
        <w:rPr>
          <w:b/>
          <w:sz w:val="24"/>
          <w:szCs w:val="24"/>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6194"/>
      </w:tblGrid>
      <w:tr w:rsidR="00D85B12" w:rsidRPr="00A07269" w:rsidTr="002F11EE">
        <w:trPr>
          <w:jc w:val="center"/>
        </w:trPr>
        <w:tc>
          <w:tcPr>
            <w:tcW w:w="9977" w:type="dxa"/>
            <w:gridSpan w:val="2"/>
          </w:tcPr>
          <w:p w:rsidR="00D85B12" w:rsidRPr="00A07269" w:rsidRDefault="00D85B12" w:rsidP="002C16A8">
            <w:pPr>
              <w:jc w:val="both"/>
              <w:rPr>
                <w:sz w:val="22"/>
                <w:szCs w:val="22"/>
              </w:rPr>
            </w:pPr>
            <w:r>
              <w:rPr>
                <w:b/>
                <w:sz w:val="22"/>
                <w:szCs w:val="22"/>
              </w:rPr>
              <w:t>ÖĞRENCİNİN</w:t>
            </w:r>
          </w:p>
        </w:tc>
      </w:tr>
      <w:tr w:rsidR="00245F35" w:rsidRPr="00A07269" w:rsidTr="00771F4A">
        <w:trPr>
          <w:jc w:val="center"/>
        </w:trPr>
        <w:tc>
          <w:tcPr>
            <w:tcW w:w="3783" w:type="dxa"/>
          </w:tcPr>
          <w:p w:rsidR="00245F35" w:rsidRPr="000C1121" w:rsidRDefault="00EE210F" w:rsidP="002C16A8">
            <w:pPr>
              <w:jc w:val="both"/>
              <w:rPr>
                <w:b/>
                <w:sz w:val="22"/>
                <w:szCs w:val="22"/>
              </w:rPr>
            </w:pPr>
            <w:r>
              <w:rPr>
                <w:b/>
                <w:sz w:val="22"/>
                <w:szCs w:val="22"/>
              </w:rPr>
              <w:t>Adı</w:t>
            </w:r>
            <w:r w:rsidR="00245F35" w:rsidRPr="000C1121">
              <w:rPr>
                <w:b/>
                <w:sz w:val="22"/>
                <w:szCs w:val="22"/>
              </w:rPr>
              <w:t xml:space="preserve"> Soyadı</w:t>
            </w:r>
          </w:p>
        </w:tc>
        <w:tc>
          <w:tcPr>
            <w:tcW w:w="6194" w:type="dxa"/>
          </w:tcPr>
          <w:p w:rsidR="00245F35" w:rsidRPr="00A07269" w:rsidRDefault="00245F35" w:rsidP="002C16A8">
            <w:pPr>
              <w:jc w:val="both"/>
              <w:rPr>
                <w:sz w:val="22"/>
                <w:szCs w:val="22"/>
              </w:rPr>
            </w:pPr>
          </w:p>
        </w:tc>
      </w:tr>
      <w:tr w:rsidR="00245F35" w:rsidRPr="00A07269" w:rsidTr="00771F4A">
        <w:trPr>
          <w:jc w:val="center"/>
        </w:trPr>
        <w:tc>
          <w:tcPr>
            <w:tcW w:w="3783" w:type="dxa"/>
          </w:tcPr>
          <w:p w:rsidR="00245F35" w:rsidRPr="000C1121" w:rsidRDefault="00EE210F" w:rsidP="002C16A8">
            <w:pPr>
              <w:jc w:val="both"/>
              <w:rPr>
                <w:b/>
                <w:sz w:val="22"/>
                <w:szCs w:val="22"/>
              </w:rPr>
            </w:pPr>
            <w:r>
              <w:rPr>
                <w:b/>
                <w:sz w:val="22"/>
                <w:szCs w:val="22"/>
              </w:rPr>
              <w:t xml:space="preserve">Öğrenci </w:t>
            </w:r>
            <w:r w:rsidR="00245F35" w:rsidRPr="000C1121">
              <w:rPr>
                <w:b/>
                <w:sz w:val="22"/>
                <w:szCs w:val="22"/>
              </w:rPr>
              <w:t>No</w:t>
            </w:r>
          </w:p>
        </w:tc>
        <w:tc>
          <w:tcPr>
            <w:tcW w:w="6194" w:type="dxa"/>
          </w:tcPr>
          <w:p w:rsidR="00245F35" w:rsidRPr="00A07269" w:rsidRDefault="00245F35" w:rsidP="002C16A8">
            <w:pPr>
              <w:jc w:val="both"/>
              <w:rPr>
                <w:sz w:val="22"/>
                <w:szCs w:val="22"/>
              </w:rPr>
            </w:pPr>
          </w:p>
        </w:tc>
      </w:tr>
      <w:tr w:rsidR="00245F35" w:rsidRPr="00A07269" w:rsidTr="00771F4A">
        <w:trPr>
          <w:jc w:val="center"/>
        </w:trPr>
        <w:tc>
          <w:tcPr>
            <w:tcW w:w="3783" w:type="dxa"/>
          </w:tcPr>
          <w:p w:rsidR="00245F35" w:rsidRPr="000C1121" w:rsidRDefault="00245F35" w:rsidP="002C16A8">
            <w:pPr>
              <w:jc w:val="both"/>
              <w:rPr>
                <w:b/>
                <w:sz w:val="22"/>
                <w:szCs w:val="22"/>
              </w:rPr>
            </w:pPr>
            <w:r w:rsidRPr="000C1121">
              <w:rPr>
                <w:b/>
                <w:sz w:val="22"/>
                <w:szCs w:val="22"/>
              </w:rPr>
              <w:t>Anabilim Dalı</w:t>
            </w:r>
          </w:p>
        </w:tc>
        <w:tc>
          <w:tcPr>
            <w:tcW w:w="6194" w:type="dxa"/>
          </w:tcPr>
          <w:p w:rsidR="00245F35" w:rsidRPr="00A07269" w:rsidRDefault="00245F35" w:rsidP="002C16A8">
            <w:pPr>
              <w:jc w:val="both"/>
              <w:rPr>
                <w:sz w:val="22"/>
                <w:szCs w:val="22"/>
              </w:rPr>
            </w:pPr>
          </w:p>
        </w:tc>
      </w:tr>
      <w:tr w:rsidR="00245F35" w:rsidRPr="00A07269" w:rsidTr="00771F4A">
        <w:trPr>
          <w:jc w:val="center"/>
        </w:trPr>
        <w:tc>
          <w:tcPr>
            <w:tcW w:w="3783" w:type="dxa"/>
          </w:tcPr>
          <w:p w:rsidR="00245F35" w:rsidRPr="000C1121" w:rsidRDefault="00245F35" w:rsidP="002C16A8">
            <w:pPr>
              <w:jc w:val="both"/>
              <w:rPr>
                <w:b/>
                <w:sz w:val="22"/>
                <w:szCs w:val="22"/>
              </w:rPr>
            </w:pPr>
            <w:r w:rsidRPr="000C1121">
              <w:rPr>
                <w:b/>
                <w:sz w:val="22"/>
                <w:szCs w:val="22"/>
              </w:rPr>
              <w:t>Danışmanı</w:t>
            </w:r>
          </w:p>
        </w:tc>
        <w:tc>
          <w:tcPr>
            <w:tcW w:w="6194" w:type="dxa"/>
          </w:tcPr>
          <w:p w:rsidR="00245F35" w:rsidRPr="00A07269" w:rsidRDefault="00245F35" w:rsidP="002C16A8">
            <w:pPr>
              <w:jc w:val="both"/>
              <w:rPr>
                <w:sz w:val="22"/>
                <w:szCs w:val="22"/>
              </w:rPr>
            </w:pPr>
          </w:p>
        </w:tc>
      </w:tr>
      <w:tr w:rsidR="00245F35" w:rsidRPr="00A07269" w:rsidTr="00771F4A">
        <w:trPr>
          <w:jc w:val="center"/>
        </w:trPr>
        <w:tc>
          <w:tcPr>
            <w:tcW w:w="3783" w:type="dxa"/>
          </w:tcPr>
          <w:p w:rsidR="00245F35" w:rsidRPr="000C1121" w:rsidRDefault="00245F35" w:rsidP="002C16A8">
            <w:pPr>
              <w:jc w:val="both"/>
              <w:rPr>
                <w:b/>
                <w:sz w:val="22"/>
                <w:szCs w:val="22"/>
              </w:rPr>
            </w:pPr>
            <w:r>
              <w:rPr>
                <w:b/>
                <w:sz w:val="22"/>
                <w:szCs w:val="22"/>
              </w:rPr>
              <w:t>II</w:t>
            </w:r>
            <w:r w:rsidRPr="000C1121">
              <w:rPr>
                <w:b/>
                <w:sz w:val="22"/>
                <w:szCs w:val="22"/>
              </w:rPr>
              <w:t xml:space="preserve">. Danışman </w:t>
            </w:r>
            <w:r w:rsidRPr="000C1121">
              <w:rPr>
                <w:b/>
                <w:i/>
              </w:rPr>
              <w:t>(Varsa)</w:t>
            </w:r>
          </w:p>
        </w:tc>
        <w:tc>
          <w:tcPr>
            <w:tcW w:w="6194" w:type="dxa"/>
          </w:tcPr>
          <w:p w:rsidR="00245F35" w:rsidRPr="00A07269" w:rsidRDefault="00245F35" w:rsidP="002C16A8">
            <w:pPr>
              <w:jc w:val="both"/>
              <w:rPr>
                <w:sz w:val="22"/>
                <w:szCs w:val="22"/>
              </w:rPr>
            </w:pPr>
          </w:p>
        </w:tc>
      </w:tr>
    </w:tbl>
    <w:p w:rsidR="00245F35" w:rsidRPr="00A07269" w:rsidRDefault="00245F35" w:rsidP="00245F35">
      <w:pPr>
        <w:jc w:val="center"/>
        <w:rPr>
          <w:b/>
          <w:sz w:val="22"/>
          <w:szCs w:val="22"/>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6194"/>
      </w:tblGrid>
      <w:tr w:rsidR="00245F35" w:rsidRPr="00A07269" w:rsidTr="00771F4A">
        <w:trPr>
          <w:jc w:val="center"/>
        </w:trPr>
        <w:tc>
          <w:tcPr>
            <w:tcW w:w="3783" w:type="dxa"/>
          </w:tcPr>
          <w:p w:rsidR="00245F35" w:rsidRPr="00974032" w:rsidRDefault="00245F35" w:rsidP="002C16A8">
            <w:pPr>
              <w:jc w:val="both"/>
              <w:rPr>
                <w:b/>
                <w:sz w:val="22"/>
                <w:szCs w:val="22"/>
              </w:rPr>
            </w:pPr>
            <w:r>
              <w:rPr>
                <w:b/>
                <w:sz w:val="22"/>
                <w:szCs w:val="22"/>
              </w:rPr>
              <w:t xml:space="preserve">Yüksek Lisans Tez </w:t>
            </w:r>
            <w:r w:rsidRPr="00974032">
              <w:rPr>
                <w:b/>
                <w:sz w:val="22"/>
                <w:szCs w:val="22"/>
              </w:rPr>
              <w:t>Başlığı</w:t>
            </w:r>
          </w:p>
        </w:tc>
        <w:tc>
          <w:tcPr>
            <w:tcW w:w="6194" w:type="dxa"/>
          </w:tcPr>
          <w:p w:rsidR="00245F35" w:rsidRDefault="00245F35" w:rsidP="002C16A8">
            <w:pPr>
              <w:jc w:val="both"/>
              <w:rPr>
                <w:sz w:val="22"/>
                <w:szCs w:val="22"/>
              </w:rPr>
            </w:pPr>
          </w:p>
          <w:p w:rsidR="00245F35" w:rsidRPr="00A07269" w:rsidRDefault="00245F35" w:rsidP="002C16A8">
            <w:pPr>
              <w:jc w:val="both"/>
              <w:rPr>
                <w:sz w:val="22"/>
                <w:szCs w:val="22"/>
              </w:rPr>
            </w:pPr>
          </w:p>
        </w:tc>
      </w:tr>
      <w:tr w:rsidR="00245F35" w:rsidRPr="00A07269" w:rsidTr="00771F4A">
        <w:trPr>
          <w:jc w:val="center"/>
        </w:trPr>
        <w:tc>
          <w:tcPr>
            <w:tcW w:w="3783" w:type="dxa"/>
          </w:tcPr>
          <w:p w:rsidR="00245F35" w:rsidRPr="00974032" w:rsidRDefault="00245F35" w:rsidP="002C16A8">
            <w:pPr>
              <w:jc w:val="both"/>
              <w:rPr>
                <w:b/>
                <w:sz w:val="22"/>
                <w:szCs w:val="22"/>
              </w:rPr>
            </w:pPr>
            <w:r>
              <w:rPr>
                <w:b/>
                <w:sz w:val="22"/>
                <w:szCs w:val="22"/>
              </w:rPr>
              <w:t xml:space="preserve">Yüksek Lisans Tez </w:t>
            </w:r>
            <w:r w:rsidRPr="00974032">
              <w:rPr>
                <w:b/>
                <w:sz w:val="22"/>
                <w:szCs w:val="22"/>
              </w:rPr>
              <w:t>Başlığında</w:t>
            </w:r>
          </w:p>
        </w:tc>
        <w:tc>
          <w:tcPr>
            <w:tcW w:w="6194" w:type="dxa"/>
          </w:tcPr>
          <w:p w:rsidR="00245F35" w:rsidRPr="00A07269" w:rsidRDefault="00245F35" w:rsidP="002C16A8">
            <w:pPr>
              <w:jc w:val="both"/>
              <w:rPr>
                <w:sz w:val="22"/>
                <w:szCs w:val="22"/>
              </w:rPr>
            </w:pPr>
            <w:r>
              <w:rPr>
                <w:sz w:val="22"/>
                <w:szCs w:val="22"/>
              </w:rPr>
              <w:t xml:space="preserve"> </w:t>
            </w:r>
            <w:r w:rsidRPr="00A07269">
              <w:rPr>
                <w:sz w:val="22"/>
                <w:szCs w:val="22"/>
              </w:rPr>
              <w:t xml:space="preserve">( </w:t>
            </w:r>
            <w:r>
              <w:rPr>
                <w:sz w:val="22"/>
                <w:szCs w:val="22"/>
              </w:rPr>
              <w:t xml:space="preserve"> </w:t>
            </w:r>
            <w:r w:rsidRPr="00A07269">
              <w:rPr>
                <w:sz w:val="22"/>
                <w:szCs w:val="22"/>
              </w:rPr>
              <w:t xml:space="preserve"> ) Değiş</w:t>
            </w:r>
            <w:r>
              <w:rPr>
                <w:sz w:val="22"/>
                <w:szCs w:val="22"/>
              </w:rPr>
              <w:t>iklik Yok</w:t>
            </w:r>
            <w:r w:rsidRPr="00A07269">
              <w:rPr>
                <w:sz w:val="22"/>
                <w:szCs w:val="22"/>
              </w:rPr>
              <w:t xml:space="preserve">                     </w:t>
            </w:r>
            <w:r>
              <w:rPr>
                <w:sz w:val="22"/>
                <w:szCs w:val="22"/>
              </w:rPr>
              <w:t xml:space="preserve">       </w:t>
            </w:r>
            <w:r w:rsidRPr="00A07269">
              <w:rPr>
                <w:sz w:val="22"/>
                <w:szCs w:val="22"/>
              </w:rPr>
              <w:t xml:space="preserve">(  </w:t>
            </w:r>
            <w:r>
              <w:rPr>
                <w:sz w:val="22"/>
                <w:szCs w:val="22"/>
              </w:rPr>
              <w:t xml:space="preserve"> </w:t>
            </w:r>
            <w:r w:rsidRPr="00A07269">
              <w:rPr>
                <w:sz w:val="22"/>
                <w:szCs w:val="22"/>
              </w:rPr>
              <w:t>)  Değiş</w:t>
            </w:r>
            <w:r>
              <w:rPr>
                <w:sz w:val="22"/>
                <w:szCs w:val="22"/>
              </w:rPr>
              <w:t>iklik Var</w:t>
            </w:r>
          </w:p>
        </w:tc>
      </w:tr>
      <w:tr w:rsidR="00245F35" w:rsidRPr="00A07269" w:rsidTr="00771F4A">
        <w:trPr>
          <w:jc w:val="center"/>
        </w:trPr>
        <w:tc>
          <w:tcPr>
            <w:tcW w:w="3783" w:type="dxa"/>
          </w:tcPr>
          <w:p w:rsidR="00245F35" w:rsidRPr="00974032" w:rsidRDefault="00245F35" w:rsidP="002C16A8">
            <w:pPr>
              <w:jc w:val="both"/>
              <w:rPr>
                <w:b/>
                <w:sz w:val="22"/>
                <w:szCs w:val="22"/>
              </w:rPr>
            </w:pPr>
            <w:r>
              <w:rPr>
                <w:b/>
                <w:sz w:val="22"/>
                <w:szCs w:val="22"/>
              </w:rPr>
              <w:t xml:space="preserve">Yüksek Lisans Tezinin </w:t>
            </w:r>
            <w:r w:rsidRPr="00974032">
              <w:rPr>
                <w:b/>
                <w:sz w:val="22"/>
                <w:szCs w:val="22"/>
              </w:rPr>
              <w:t>Yeni Başlığı</w:t>
            </w:r>
          </w:p>
        </w:tc>
        <w:tc>
          <w:tcPr>
            <w:tcW w:w="6194" w:type="dxa"/>
          </w:tcPr>
          <w:p w:rsidR="00245F35" w:rsidRDefault="00245F35" w:rsidP="002C16A8">
            <w:pPr>
              <w:jc w:val="both"/>
              <w:rPr>
                <w:sz w:val="22"/>
                <w:szCs w:val="22"/>
              </w:rPr>
            </w:pPr>
          </w:p>
          <w:p w:rsidR="00245F35" w:rsidRPr="00A07269" w:rsidRDefault="00245F35" w:rsidP="002C16A8">
            <w:pPr>
              <w:jc w:val="both"/>
              <w:rPr>
                <w:sz w:val="22"/>
                <w:szCs w:val="22"/>
              </w:rPr>
            </w:pPr>
          </w:p>
        </w:tc>
      </w:tr>
    </w:tbl>
    <w:p w:rsidR="00245F35" w:rsidRPr="00AD04AD" w:rsidRDefault="00245F35" w:rsidP="00245F35">
      <w:pPr>
        <w:rPr>
          <w:b/>
          <w:sz w:val="10"/>
          <w:szCs w:val="10"/>
        </w:rPr>
      </w:pPr>
    </w:p>
    <w:p w:rsidR="00245F35" w:rsidRPr="00A07269" w:rsidRDefault="00245F35" w:rsidP="00245F35">
      <w:pPr>
        <w:rPr>
          <w:b/>
          <w:sz w:val="22"/>
          <w:szCs w:val="22"/>
        </w:rPr>
      </w:pPr>
      <w:r>
        <w:rPr>
          <w:b/>
          <w:sz w:val="22"/>
          <w:szCs w:val="22"/>
        </w:rPr>
        <w:t>SONUÇ</w:t>
      </w:r>
    </w:p>
    <w:tbl>
      <w:tblPr>
        <w:tblW w:w="100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783"/>
        <w:gridCol w:w="4223"/>
      </w:tblGrid>
      <w:tr w:rsidR="00245F35" w:rsidRPr="00A07269" w:rsidTr="006141B1">
        <w:trPr>
          <w:trHeight w:val="337"/>
          <w:jc w:val="center"/>
        </w:trPr>
        <w:tc>
          <w:tcPr>
            <w:tcW w:w="5783" w:type="dxa"/>
          </w:tcPr>
          <w:p w:rsidR="00245F35" w:rsidRPr="00A07269" w:rsidRDefault="00245F35" w:rsidP="002C16A8">
            <w:pPr>
              <w:jc w:val="both"/>
              <w:rPr>
                <w:sz w:val="22"/>
                <w:szCs w:val="22"/>
              </w:rPr>
            </w:pPr>
            <w:r w:rsidRPr="00A07269">
              <w:rPr>
                <w:sz w:val="22"/>
                <w:szCs w:val="22"/>
              </w:rPr>
              <w:t xml:space="preserve"> (   ) </w:t>
            </w:r>
            <w:r>
              <w:rPr>
                <w:sz w:val="22"/>
                <w:szCs w:val="22"/>
              </w:rPr>
              <w:t xml:space="preserve"> KABUL            </w:t>
            </w:r>
            <w:r w:rsidRPr="00A07269">
              <w:rPr>
                <w:sz w:val="22"/>
                <w:szCs w:val="22"/>
              </w:rPr>
              <w:t>(</w:t>
            </w:r>
            <w:r>
              <w:rPr>
                <w:sz w:val="22"/>
                <w:szCs w:val="22"/>
              </w:rPr>
              <w:t xml:space="preserve">   )  DÜZELTME*             (   )  RED*                  </w:t>
            </w:r>
          </w:p>
        </w:tc>
        <w:tc>
          <w:tcPr>
            <w:tcW w:w="4223" w:type="dxa"/>
          </w:tcPr>
          <w:p w:rsidR="00245F35" w:rsidRPr="00A07269" w:rsidRDefault="00245F35" w:rsidP="002C16A8">
            <w:pPr>
              <w:jc w:val="both"/>
              <w:rPr>
                <w:sz w:val="22"/>
                <w:szCs w:val="22"/>
              </w:rPr>
            </w:pPr>
            <w:r>
              <w:rPr>
                <w:sz w:val="22"/>
                <w:szCs w:val="22"/>
              </w:rPr>
              <w:t xml:space="preserve">    (   ) </w:t>
            </w:r>
            <w:r w:rsidRPr="00A07269">
              <w:rPr>
                <w:sz w:val="22"/>
                <w:szCs w:val="22"/>
              </w:rPr>
              <w:t>OY</w:t>
            </w:r>
            <w:r w:rsidR="006141B1">
              <w:rPr>
                <w:sz w:val="22"/>
                <w:szCs w:val="22"/>
              </w:rPr>
              <w:t xml:space="preserve"> </w:t>
            </w:r>
            <w:r w:rsidRPr="00A07269">
              <w:rPr>
                <w:sz w:val="22"/>
                <w:szCs w:val="22"/>
              </w:rPr>
              <w:t>BİRLİĞİ</w:t>
            </w:r>
            <w:r>
              <w:rPr>
                <w:sz w:val="22"/>
                <w:szCs w:val="22"/>
              </w:rPr>
              <w:t xml:space="preserve">       (   ) </w:t>
            </w:r>
            <w:r w:rsidRPr="00A07269">
              <w:rPr>
                <w:sz w:val="22"/>
                <w:szCs w:val="22"/>
              </w:rPr>
              <w:t>OY</w:t>
            </w:r>
            <w:r w:rsidR="006141B1">
              <w:rPr>
                <w:sz w:val="22"/>
                <w:szCs w:val="22"/>
              </w:rPr>
              <w:t xml:space="preserve"> </w:t>
            </w:r>
            <w:r w:rsidRPr="00A07269">
              <w:rPr>
                <w:sz w:val="22"/>
                <w:szCs w:val="22"/>
              </w:rPr>
              <w:t>ÇOKLUĞU</w:t>
            </w:r>
          </w:p>
        </w:tc>
      </w:tr>
    </w:tbl>
    <w:p w:rsidR="00245F35" w:rsidRDefault="00245F35" w:rsidP="00245F35">
      <w:pPr>
        <w:rPr>
          <w:b/>
          <w:sz w:val="22"/>
          <w:szCs w:val="22"/>
        </w:rPr>
      </w:pPr>
    </w:p>
    <w:p w:rsidR="00245F35" w:rsidRPr="00975AD8" w:rsidRDefault="00245F35" w:rsidP="00245F35">
      <w:r>
        <w:rPr>
          <w:b/>
          <w:sz w:val="22"/>
          <w:szCs w:val="22"/>
        </w:rPr>
        <w:t>*</w:t>
      </w:r>
      <w:r w:rsidRPr="00975AD8">
        <w:rPr>
          <w:b/>
          <w:sz w:val="22"/>
          <w:szCs w:val="22"/>
        </w:rPr>
        <w:t xml:space="preserve"> </w:t>
      </w:r>
      <w:r>
        <w:rPr>
          <w:b/>
          <w:sz w:val="22"/>
          <w:szCs w:val="22"/>
        </w:rPr>
        <w:t xml:space="preserve">DÜZELTME veya RED İSE GEREKÇELERİ </w:t>
      </w:r>
      <w:r w:rsidRPr="003D21C8">
        <w:t>(</w:t>
      </w:r>
      <w:r w:rsidRPr="003D21C8">
        <w:rPr>
          <w:i/>
        </w:rPr>
        <w:t>Gerekirse kutucuk büyütülebilir.)</w:t>
      </w:r>
    </w:p>
    <w:tbl>
      <w:tblPr>
        <w:tblW w:w="100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06"/>
      </w:tblGrid>
      <w:tr w:rsidR="00245F35" w:rsidRPr="00A07269" w:rsidTr="002C16A8">
        <w:trPr>
          <w:trHeight w:val="657"/>
          <w:jc w:val="center"/>
        </w:trPr>
        <w:tc>
          <w:tcPr>
            <w:tcW w:w="10006" w:type="dxa"/>
          </w:tcPr>
          <w:p w:rsidR="00245F35" w:rsidRDefault="00245F35" w:rsidP="002C16A8">
            <w:pPr>
              <w:jc w:val="both"/>
              <w:rPr>
                <w:sz w:val="22"/>
                <w:szCs w:val="22"/>
              </w:rPr>
            </w:pPr>
          </w:p>
          <w:p w:rsidR="00245F35" w:rsidRDefault="00245F35" w:rsidP="002C16A8">
            <w:pPr>
              <w:jc w:val="both"/>
              <w:rPr>
                <w:sz w:val="22"/>
                <w:szCs w:val="22"/>
              </w:rPr>
            </w:pPr>
          </w:p>
          <w:p w:rsidR="00245F35" w:rsidRDefault="00245F35" w:rsidP="002C16A8">
            <w:pPr>
              <w:jc w:val="both"/>
              <w:rPr>
                <w:sz w:val="22"/>
                <w:szCs w:val="22"/>
              </w:rPr>
            </w:pPr>
          </w:p>
          <w:p w:rsidR="00245F35" w:rsidRDefault="00245F35" w:rsidP="002C16A8">
            <w:pPr>
              <w:jc w:val="both"/>
              <w:rPr>
                <w:sz w:val="22"/>
                <w:szCs w:val="22"/>
              </w:rPr>
            </w:pPr>
          </w:p>
          <w:p w:rsidR="00245F35" w:rsidRDefault="00245F35" w:rsidP="002C16A8">
            <w:pPr>
              <w:jc w:val="both"/>
              <w:rPr>
                <w:sz w:val="22"/>
                <w:szCs w:val="22"/>
              </w:rPr>
            </w:pPr>
          </w:p>
          <w:p w:rsidR="00245F35" w:rsidRDefault="00245F35" w:rsidP="002C16A8">
            <w:pPr>
              <w:jc w:val="both"/>
              <w:rPr>
                <w:sz w:val="22"/>
                <w:szCs w:val="22"/>
              </w:rPr>
            </w:pPr>
          </w:p>
          <w:p w:rsidR="00245F35" w:rsidRDefault="00245F35" w:rsidP="002C16A8">
            <w:pPr>
              <w:jc w:val="both"/>
              <w:rPr>
                <w:sz w:val="22"/>
                <w:szCs w:val="22"/>
              </w:rPr>
            </w:pPr>
          </w:p>
          <w:p w:rsidR="00245F35" w:rsidRPr="00A07269" w:rsidRDefault="00245F35" w:rsidP="002C16A8">
            <w:pPr>
              <w:jc w:val="both"/>
              <w:rPr>
                <w:sz w:val="22"/>
                <w:szCs w:val="22"/>
              </w:rPr>
            </w:pPr>
          </w:p>
        </w:tc>
      </w:tr>
    </w:tbl>
    <w:p w:rsidR="00245F35" w:rsidRDefault="00245F35" w:rsidP="00245F35">
      <w:pPr>
        <w:jc w:val="both"/>
        <w:rPr>
          <w:sz w:val="22"/>
          <w:szCs w:val="22"/>
        </w:rPr>
      </w:pPr>
      <w:r>
        <w:rPr>
          <w:sz w:val="22"/>
          <w:szCs w:val="22"/>
        </w:rPr>
        <w:t xml:space="preserve">Yüksek Lisans Tez </w:t>
      </w:r>
      <w:r w:rsidRPr="00A07269">
        <w:rPr>
          <w:sz w:val="22"/>
          <w:szCs w:val="22"/>
        </w:rPr>
        <w:t>Savunma Sınavı</w:t>
      </w:r>
      <w:r>
        <w:rPr>
          <w:sz w:val="22"/>
          <w:szCs w:val="22"/>
        </w:rPr>
        <w:t xml:space="preserve">, Tokat </w:t>
      </w:r>
      <w:r w:rsidRPr="00A07269">
        <w:rPr>
          <w:sz w:val="22"/>
          <w:szCs w:val="22"/>
        </w:rPr>
        <w:t xml:space="preserve">Gaziosmanpaşa Üniversitesi Lisansüstü </w:t>
      </w:r>
      <w:r>
        <w:rPr>
          <w:sz w:val="22"/>
          <w:szCs w:val="22"/>
        </w:rPr>
        <w:t>Eğitim-</w:t>
      </w:r>
      <w:r w:rsidRPr="00A07269">
        <w:rPr>
          <w:sz w:val="22"/>
          <w:szCs w:val="22"/>
        </w:rPr>
        <w:t xml:space="preserve">Öğretim </w:t>
      </w:r>
      <w:r>
        <w:rPr>
          <w:sz w:val="22"/>
          <w:szCs w:val="22"/>
        </w:rPr>
        <w:t>Y</w:t>
      </w:r>
      <w:r w:rsidRPr="00A07269">
        <w:rPr>
          <w:sz w:val="22"/>
          <w:szCs w:val="22"/>
        </w:rPr>
        <w:t>önetmeliği</w:t>
      </w:r>
      <w:r>
        <w:rPr>
          <w:sz w:val="22"/>
          <w:szCs w:val="22"/>
        </w:rPr>
        <w:t xml:space="preserve"> Madde 10’a göre yapılmıştır. </w:t>
      </w:r>
      <w:r w:rsidRPr="00A07269">
        <w:rPr>
          <w:sz w:val="22"/>
          <w:szCs w:val="22"/>
        </w:rPr>
        <w:t xml:space="preserve"> </w:t>
      </w:r>
    </w:p>
    <w:p w:rsidR="00245F35" w:rsidRPr="00160F77" w:rsidRDefault="00245F35" w:rsidP="00245F35">
      <w:pPr>
        <w:jc w:val="center"/>
        <w:rPr>
          <w:b/>
          <w:sz w:val="22"/>
          <w:szCs w:val="22"/>
          <w:u w:val="single"/>
        </w:rPr>
      </w:pPr>
      <w:r w:rsidRPr="00160F77">
        <w:rPr>
          <w:b/>
          <w:sz w:val="22"/>
          <w:szCs w:val="22"/>
          <w:u w:val="single"/>
        </w:rPr>
        <w:t>JÜRİ ÜYELERİ</w:t>
      </w:r>
    </w:p>
    <w:tbl>
      <w:tblPr>
        <w:tblW w:w="0" w:type="auto"/>
        <w:tblLook w:val="04A0" w:firstRow="1" w:lastRow="0" w:firstColumn="1" w:lastColumn="0" w:noHBand="0" w:noVBand="1"/>
      </w:tblPr>
      <w:tblGrid>
        <w:gridCol w:w="4644"/>
        <w:gridCol w:w="4644"/>
      </w:tblGrid>
      <w:tr w:rsidR="00245F35" w:rsidRPr="00305553" w:rsidTr="00245F35">
        <w:tc>
          <w:tcPr>
            <w:tcW w:w="9288" w:type="dxa"/>
            <w:gridSpan w:val="2"/>
            <w:shd w:val="clear" w:color="auto" w:fill="auto"/>
          </w:tcPr>
          <w:p w:rsidR="00245F35" w:rsidRPr="00305553" w:rsidRDefault="00245F35" w:rsidP="002C16A8">
            <w:pPr>
              <w:jc w:val="center"/>
              <w:rPr>
                <w:sz w:val="22"/>
                <w:szCs w:val="22"/>
              </w:rPr>
            </w:pPr>
          </w:p>
          <w:p w:rsidR="00245F35" w:rsidRPr="00305553" w:rsidRDefault="00245F35" w:rsidP="002C16A8">
            <w:pPr>
              <w:jc w:val="center"/>
              <w:rPr>
                <w:sz w:val="22"/>
                <w:szCs w:val="22"/>
              </w:rPr>
            </w:pPr>
            <w:proofErr w:type="gramStart"/>
            <w:r>
              <w:rPr>
                <w:sz w:val="22"/>
                <w:szCs w:val="22"/>
              </w:rPr>
              <w:t>...............................</w:t>
            </w:r>
            <w:proofErr w:type="gramEnd"/>
          </w:p>
          <w:p w:rsidR="00245F35" w:rsidRPr="00305553" w:rsidRDefault="00245F35" w:rsidP="002C16A8">
            <w:pPr>
              <w:jc w:val="center"/>
              <w:rPr>
                <w:sz w:val="22"/>
                <w:szCs w:val="22"/>
              </w:rPr>
            </w:pPr>
            <w:r w:rsidRPr="00305553">
              <w:rPr>
                <w:sz w:val="22"/>
                <w:szCs w:val="22"/>
              </w:rPr>
              <w:t>Başkan</w:t>
            </w:r>
          </w:p>
        </w:tc>
      </w:tr>
      <w:tr w:rsidR="00245F35" w:rsidRPr="00305553" w:rsidTr="00245F35">
        <w:tc>
          <w:tcPr>
            <w:tcW w:w="4644" w:type="dxa"/>
            <w:shd w:val="clear" w:color="auto" w:fill="auto"/>
          </w:tcPr>
          <w:p w:rsidR="00245F35" w:rsidRPr="00305553" w:rsidRDefault="00245F35" w:rsidP="00661EB7">
            <w:pPr>
              <w:rPr>
                <w:sz w:val="22"/>
                <w:szCs w:val="22"/>
              </w:rPr>
            </w:pPr>
          </w:p>
          <w:p w:rsidR="00245F35" w:rsidRPr="00305553" w:rsidRDefault="00661EB7" w:rsidP="002C16A8">
            <w:pPr>
              <w:jc w:val="center"/>
              <w:rPr>
                <w:sz w:val="22"/>
                <w:szCs w:val="22"/>
              </w:rPr>
            </w:pPr>
            <w:proofErr w:type="gramStart"/>
            <w:r>
              <w:rPr>
                <w:sz w:val="22"/>
                <w:szCs w:val="22"/>
              </w:rPr>
              <w:t>..........</w:t>
            </w:r>
            <w:r w:rsidR="00245F35">
              <w:rPr>
                <w:sz w:val="22"/>
                <w:szCs w:val="22"/>
              </w:rPr>
              <w:t>...................</w:t>
            </w:r>
            <w:proofErr w:type="gramEnd"/>
          </w:p>
          <w:p w:rsidR="00245F35" w:rsidRPr="00305553" w:rsidRDefault="00245F35" w:rsidP="002C16A8">
            <w:pPr>
              <w:jc w:val="center"/>
              <w:rPr>
                <w:sz w:val="22"/>
                <w:szCs w:val="22"/>
              </w:rPr>
            </w:pPr>
            <w:r w:rsidRPr="00305553">
              <w:rPr>
                <w:sz w:val="22"/>
                <w:szCs w:val="22"/>
              </w:rPr>
              <w:t>Üye</w:t>
            </w:r>
          </w:p>
        </w:tc>
        <w:tc>
          <w:tcPr>
            <w:tcW w:w="4644" w:type="dxa"/>
            <w:shd w:val="clear" w:color="auto" w:fill="auto"/>
          </w:tcPr>
          <w:p w:rsidR="00245F35" w:rsidRPr="00305553" w:rsidRDefault="00245F35" w:rsidP="00661EB7">
            <w:pPr>
              <w:rPr>
                <w:sz w:val="22"/>
                <w:szCs w:val="22"/>
              </w:rPr>
            </w:pPr>
          </w:p>
          <w:p w:rsidR="00245F35" w:rsidRPr="00305553" w:rsidRDefault="00245F35" w:rsidP="002C16A8">
            <w:pPr>
              <w:jc w:val="center"/>
              <w:rPr>
                <w:sz w:val="22"/>
                <w:szCs w:val="22"/>
              </w:rPr>
            </w:pPr>
            <w:proofErr w:type="gramStart"/>
            <w:r>
              <w:rPr>
                <w:sz w:val="22"/>
                <w:szCs w:val="22"/>
              </w:rPr>
              <w:t>...............................</w:t>
            </w:r>
            <w:proofErr w:type="gramEnd"/>
          </w:p>
          <w:p w:rsidR="00245F35" w:rsidRPr="00305553" w:rsidRDefault="00245F35" w:rsidP="002C16A8">
            <w:pPr>
              <w:jc w:val="center"/>
              <w:rPr>
                <w:sz w:val="22"/>
                <w:szCs w:val="22"/>
              </w:rPr>
            </w:pPr>
            <w:r w:rsidRPr="00305553">
              <w:rPr>
                <w:sz w:val="22"/>
                <w:szCs w:val="22"/>
              </w:rPr>
              <w:t>Üye</w:t>
            </w:r>
          </w:p>
        </w:tc>
      </w:tr>
      <w:tr w:rsidR="00245F35" w:rsidRPr="00305553" w:rsidTr="00245F35">
        <w:tc>
          <w:tcPr>
            <w:tcW w:w="4644" w:type="dxa"/>
            <w:shd w:val="clear" w:color="auto" w:fill="auto"/>
          </w:tcPr>
          <w:p w:rsidR="00245F35" w:rsidRPr="00305553" w:rsidRDefault="00245F35" w:rsidP="002C16A8">
            <w:pPr>
              <w:jc w:val="center"/>
              <w:rPr>
                <w:sz w:val="22"/>
                <w:szCs w:val="22"/>
              </w:rPr>
            </w:pPr>
          </w:p>
          <w:p w:rsidR="00245F35" w:rsidRPr="00305553" w:rsidRDefault="00245F35" w:rsidP="002C16A8">
            <w:pPr>
              <w:jc w:val="center"/>
              <w:rPr>
                <w:sz w:val="22"/>
                <w:szCs w:val="22"/>
              </w:rPr>
            </w:pPr>
          </w:p>
          <w:p w:rsidR="00245F35" w:rsidRPr="00305553" w:rsidRDefault="00245F35" w:rsidP="002C16A8">
            <w:pPr>
              <w:jc w:val="center"/>
              <w:rPr>
                <w:sz w:val="22"/>
                <w:szCs w:val="22"/>
              </w:rPr>
            </w:pPr>
            <w:proofErr w:type="gramStart"/>
            <w:r>
              <w:rPr>
                <w:sz w:val="22"/>
                <w:szCs w:val="22"/>
              </w:rPr>
              <w:t>...............................</w:t>
            </w:r>
            <w:proofErr w:type="gramEnd"/>
          </w:p>
          <w:p w:rsidR="00245F35" w:rsidRPr="00305553" w:rsidRDefault="00245F35" w:rsidP="002C16A8">
            <w:pPr>
              <w:jc w:val="center"/>
              <w:rPr>
                <w:sz w:val="22"/>
                <w:szCs w:val="22"/>
              </w:rPr>
            </w:pPr>
            <w:r w:rsidRPr="00305553">
              <w:rPr>
                <w:sz w:val="22"/>
                <w:szCs w:val="22"/>
              </w:rPr>
              <w:t>Üye</w:t>
            </w:r>
          </w:p>
        </w:tc>
        <w:tc>
          <w:tcPr>
            <w:tcW w:w="4644" w:type="dxa"/>
            <w:shd w:val="clear" w:color="auto" w:fill="auto"/>
          </w:tcPr>
          <w:p w:rsidR="00245F35" w:rsidRPr="00305553" w:rsidRDefault="00245F35" w:rsidP="002C16A8">
            <w:pPr>
              <w:jc w:val="center"/>
              <w:rPr>
                <w:sz w:val="22"/>
                <w:szCs w:val="22"/>
              </w:rPr>
            </w:pPr>
          </w:p>
          <w:p w:rsidR="00245F35" w:rsidRPr="00305553" w:rsidRDefault="00245F35" w:rsidP="002C16A8">
            <w:pPr>
              <w:jc w:val="center"/>
              <w:rPr>
                <w:sz w:val="22"/>
                <w:szCs w:val="22"/>
              </w:rPr>
            </w:pPr>
          </w:p>
          <w:p w:rsidR="00245F35" w:rsidRPr="00305553" w:rsidRDefault="00245F35" w:rsidP="002C16A8">
            <w:pPr>
              <w:jc w:val="center"/>
              <w:rPr>
                <w:sz w:val="22"/>
                <w:szCs w:val="22"/>
              </w:rPr>
            </w:pPr>
            <w:proofErr w:type="gramStart"/>
            <w:r>
              <w:rPr>
                <w:sz w:val="22"/>
                <w:szCs w:val="22"/>
              </w:rPr>
              <w:t>...............................</w:t>
            </w:r>
            <w:proofErr w:type="gramEnd"/>
          </w:p>
          <w:p w:rsidR="00245F35" w:rsidRPr="00305553" w:rsidRDefault="00245F35" w:rsidP="002C16A8">
            <w:pPr>
              <w:jc w:val="center"/>
              <w:rPr>
                <w:sz w:val="22"/>
                <w:szCs w:val="22"/>
              </w:rPr>
            </w:pPr>
            <w:r w:rsidRPr="00305553">
              <w:rPr>
                <w:sz w:val="22"/>
                <w:szCs w:val="22"/>
              </w:rPr>
              <w:t>Üye</w:t>
            </w:r>
          </w:p>
        </w:tc>
      </w:tr>
    </w:tbl>
    <w:p w:rsidR="001B0F7A" w:rsidRDefault="001B0F7A"/>
    <w:sectPr w:rsidR="001B0F7A" w:rsidSect="00E15660">
      <w:headerReference w:type="default" r:id="rId8"/>
      <w:footerReference w:type="default" r:id="rId9"/>
      <w:pgSz w:w="11906" w:h="16838"/>
      <w:pgMar w:top="1854" w:right="1274" w:bottom="1417" w:left="1417" w:header="851" w:footer="7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002" w:rsidRDefault="00E11002" w:rsidP="00245F35">
      <w:r>
        <w:separator/>
      </w:r>
    </w:p>
  </w:endnote>
  <w:endnote w:type="continuationSeparator" w:id="0">
    <w:p w:rsidR="00E11002" w:rsidRDefault="00E11002" w:rsidP="0024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35" w:rsidRPr="00245F35" w:rsidRDefault="00245F35" w:rsidP="00245F35">
    <w:pPr>
      <w:tabs>
        <w:tab w:val="left" w:pos="284"/>
        <w:tab w:val="left" w:pos="566"/>
      </w:tabs>
      <w:spacing w:line="160" w:lineRule="exact"/>
      <w:jc w:val="both"/>
      <w:rPr>
        <w:b/>
        <w:u w:val="single"/>
      </w:rPr>
    </w:pPr>
    <w:r w:rsidRPr="00245F35">
      <w:rPr>
        <w:b/>
        <w:u w:val="single"/>
      </w:rPr>
      <w:tab/>
    </w:r>
    <w:r w:rsidRPr="00245F35">
      <w:rPr>
        <w:b/>
        <w:u w:val="single"/>
      </w:rPr>
      <w:tab/>
    </w:r>
    <w:r w:rsidRPr="00245F35">
      <w:rPr>
        <w:b/>
        <w:u w:val="single"/>
      </w:rPr>
      <w:tab/>
    </w:r>
    <w:r w:rsidRPr="00245F35">
      <w:rPr>
        <w:b/>
        <w:u w:val="single"/>
      </w:rPr>
      <w:tab/>
    </w:r>
    <w:r w:rsidRPr="00245F35">
      <w:rPr>
        <w:b/>
        <w:u w:val="single"/>
      </w:rPr>
      <w:tab/>
    </w:r>
    <w:r w:rsidRPr="00245F35">
      <w:rPr>
        <w:b/>
        <w:u w:val="single"/>
      </w:rPr>
      <w:tab/>
    </w:r>
    <w:r w:rsidRPr="00245F35">
      <w:rPr>
        <w:b/>
        <w:u w:val="single"/>
      </w:rPr>
      <w:tab/>
    </w:r>
    <w:r w:rsidRPr="00245F35">
      <w:rPr>
        <w:b/>
        <w:u w:val="single"/>
      </w:rPr>
      <w:tab/>
    </w:r>
    <w:r w:rsidRPr="00245F35">
      <w:rPr>
        <w:b/>
        <w:u w:val="single"/>
      </w:rPr>
      <w:tab/>
    </w:r>
    <w:r w:rsidRPr="00245F35">
      <w:rPr>
        <w:b/>
        <w:u w:val="single"/>
      </w:rPr>
      <w:tab/>
    </w:r>
    <w:r w:rsidRPr="00245F35">
      <w:rPr>
        <w:b/>
        <w:u w:val="single"/>
      </w:rPr>
      <w:tab/>
    </w:r>
    <w:r w:rsidRPr="00245F35">
      <w:rPr>
        <w:b/>
        <w:u w:val="single"/>
      </w:rPr>
      <w:tab/>
    </w:r>
    <w:r w:rsidRPr="00245F35">
      <w:rPr>
        <w:b/>
        <w:u w:val="single"/>
      </w:rPr>
      <w:tab/>
    </w:r>
    <w:r w:rsidRPr="00245F35">
      <w:rPr>
        <w:b/>
        <w:u w:val="single"/>
      </w:rPr>
      <w:tab/>
    </w:r>
    <w:r>
      <w:rPr>
        <w:b/>
        <w:u w:val="single"/>
      </w:rPr>
      <w:tab/>
    </w:r>
  </w:p>
  <w:p w:rsidR="00245F35" w:rsidRPr="00245F35" w:rsidRDefault="00245F35" w:rsidP="00245F35">
    <w:pPr>
      <w:tabs>
        <w:tab w:val="left" w:pos="284"/>
        <w:tab w:val="left" w:pos="566"/>
      </w:tabs>
      <w:spacing w:line="160" w:lineRule="exact"/>
      <w:jc w:val="both"/>
      <w:rPr>
        <w:b/>
      </w:rPr>
    </w:pPr>
    <w:r w:rsidRPr="00245F35">
      <w:rPr>
        <w:b/>
      </w:rPr>
      <w:t xml:space="preserve">MADDE 10: </w:t>
    </w:r>
    <w:r>
      <w:rPr>
        <w:b/>
      </w:rPr>
      <w:tab/>
    </w:r>
  </w:p>
  <w:p w:rsidR="00245F35" w:rsidRDefault="00245F35" w:rsidP="00245F35">
    <w:pPr>
      <w:numPr>
        <w:ilvl w:val="0"/>
        <w:numId w:val="1"/>
      </w:numPr>
      <w:tabs>
        <w:tab w:val="left" w:pos="284"/>
        <w:tab w:val="left" w:pos="566"/>
      </w:tabs>
      <w:spacing w:line="160" w:lineRule="exact"/>
      <w:ind w:left="0" w:firstLine="0"/>
      <w:jc w:val="both"/>
      <w:rPr>
        <w:i/>
      </w:rPr>
    </w:pPr>
    <w:r w:rsidRPr="00975AD8">
      <w:rPr>
        <w:i/>
      </w:rPr>
      <w:t>Tez sınavı, tez çalışmasının sunulması ve bunu izleyen soru-cevap bölümünden oluşur. Tez sınavı, öğretim elemanları, lisansüstü öğrenciler ve alanın uzmanlarından oluşan dinleyicilerin katılımına açık o</w:t>
    </w:r>
    <w:r>
      <w:rPr>
        <w:i/>
      </w:rPr>
      <w:t xml:space="preserve">rtamlarda gerçekleştirilir. </w:t>
    </w:r>
    <w:r w:rsidRPr="00975AD8">
      <w:rPr>
        <w:i/>
      </w:rPr>
      <w:t>Tez sınavının tamamlanmasından sonra jüri tez hakkında salt çoğunlukla kabul, ret veya düzel</w:t>
    </w:r>
    <w:r w:rsidR="00EE210F">
      <w:rPr>
        <w:i/>
      </w:rPr>
      <w:t xml:space="preserve">tme kararı verir. Bu karar </w:t>
    </w:r>
    <w:r>
      <w:rPr>
        <w:i/>
      </w:rPr>
      <w:t>A</w:t>
    </w:r>
    <w:r w:rsidRPr="00975AD8">
      <w:rPr>
        <w:i/>
      </w:rPr>
      <w:t>nabilim</w:t>
    </w:r>
    <w:r>
      <w:rPr>
        <w:i/>
      </w:rPr>
      <w:t xml:space="preserve"> Dalı B</w:t>
    </w:r>
    <w:r w:rsidRPr="00975AD8">
      <w:rPr>
        <w:i/>
      </w:rPr>
      <w:t>aşkanlığınca tez sınavın</w:t>
    </w:r>
    <w:r w:rsidR="00EE210F">
      <w:rPr>
        <w:i/>
      </w:rPr>
      <w:t>ı izleyen üç gün içinde E</w:t>
    </w:r>
    <w:r w:rsidRPr="00975AD8">
      <w:rPr>
        <w:i/>
      </w:rPr>
      <w:t>nst</w:t>
    </w:r>
    <w:r>
      <w:rPr>
        <w:i/>
      </w:rPr>
      <w:t xml:space="preserve">itüye tutanakla bildirilir. </w:t>
    </w:r>
    <w:r w:rsidRPr="00975AD8">
      <w:rPr>
        <w:i/>
      </w:rPr>
      <w:t>Tezi başarısız bulunarak reddedilen öğrencinin Üniv</w:t>
    </w:r>
    <w:r>
      <w:rPr>
        <w:i/>
      </w:rPr>
      <w:t>ersite ile ilişiği kesilir.</w:t>
    </w:r>
  </w:p>
  <w:p w:rsidR="00245F35" w:rsidRDefault="00245F35" w:rsidP="00245F35">
    <w:pPr>
      <w:numPr>
        <w:ilvl w:val="0"/>
        <w:numId w:val="1"/>
      </w:numPr>
      <w:tabs>
        <w:tab w:val="left" w:pos="284"/>
        <w:tab w:val="left" w:pos="566"/>
      </w:tabs>
      <w:spacing w:line="160" w:lineRule="exact"/>
      <w:ind w:left="0" w:firstLine="0"/>
      <w:jc w:val="both"/>
      <w:rPr>
        <w:i/>
      </w:rPr>
    </w:pPr>
    <w:r w:rsidRPr="00135513">
      <w:rPr>
        <w:i/>
      </w:rPr>
      <w:t xml:space="preserve">Tezi hakkında düzeltme kararı verilen öğrenci en geç üç ay içinde düzeltmeleri yapılan tezi aynı jüri önünde yeniden savunur. Bu savunma sonunda da başarısız bulunarak tezi kabul edilmeyen öğrencinin Üniversite ile ilişiği kesilir. </w:t>
    </w:r>
  </w:p>
  <w:p w:rsidR="00245F35" w:rsidRPr="00EF598B" w:rsidRDefault="00245F35" w:rsidP="00245F35">
    <w:pPr>
      <w:numPr>
        <w:ilvl w:val="0"/>
        <w:numId w:val="1"/>
      </w:numPr>
      <w:tabs>
        <w:tab w:val="left" w:pos="284"/>
        <w:tab w:val="left" w:pos="566"/>
      </w:tabs>
      <w:spacing w:line="160" w:lineRule="exact"/>
      <w:ind w:left="0" w:firstLine="0"/>
      <w:jc w:val="both"/>
      <w:rPr>
        <w:i/>
        <w:color w:val="auto"/>
      </w:rPr>
    </w:pPr>
    <w:r w:rsidRPr="00EF598B">
      <w:rPr>
        <w:rFonts w:eastAsia="ヒラギノ明朝 Pro W3"/>
        <w:i/>
        <w:color w:val="auto"/>
        <w:lang w:eastAsia="en-US"/>
      </w:rPr>
      <w:t xml:space="preserve">Bu form, Anabilim Dalı Başkanlığınca </w:t>
    </w:r>
    <w:r w:rsidR="00EF598B" w:rsidRPr="00EF598B">
      <w:rPr>
        <w:rFonts w:eastAsia="ヒラギノ明朝 Pro W3"/>
        <w:b/>
        <w:i/>
        <w:color w:val="auto"/>
        <w:lang w:eastAsia="en-US"/>
      </w:rPr>
      <w:t>FORM 119</w:t>
    </w:r>
    <w:r w:rsidRPr="00EF598B">
      <w:rPr>
        <w:rFonts w:eastAsia="ヒラギノ明朝 Pro W3"/>
        <w:i/>
        <w:color w:val="auto"/>
        <w:lang w:eastAsia="en-US"/>
      </w:rPr>
      <w:t xml:space="preserve"> (Yüksek Lisans Tezi Savunma </w:t>
    </w:r>
    <w:r w:rsidR="00EE210F">
      <w:rPr>
        <w:rFonts w:eastAsia="ヒラギノ明朝 Pro W3"/>
        <w:i/>
        <w:color w:val="auto"/>
        <w:lang w:eastAsia="en-US"/>
      </w:rPr>
      <w:t>Sınavı Jüri Üyesi Kişisel Rapor Formları</w:t>
    </w:r>
    <w:r w:rsidR="009A6016">
      <w:rPr>
        <w:rFonts w:eastAsia="ヒラギノ明朝 Pro W3"/>
        <w:i/>
        <w:color w:val="auto"/>
        <w:lang w:eastAsia="en-US"/>
      </w:rPr>
      <w:t>) ile birlikte üç iş günü (</w:t>
    </w:r>
    <w:r w:rsidR="00D41717">
      <w:rPr>
        <w:rFonts w:eastAsia="ヒラギノ明朝 Pro W3"/>
        <w:i/>
        <w:color w:val="auto"/>
        <w:lang w:eastAsia="en-US"/>
      </w:rPr>
      <w:t>ç</w:t>
    </w:r>
    <w:r w:rsidR="009A6016">
      <w:rPr>
        <w:rFonts w:eastAsia="ヒラギノ明朝 Pro W3"/>
        <w:i/>
        <w:color w:val="auto"/>
        <w:lang w:eastAsia="en-US"/>
      </w:rPr>
      <w:t xml:space="preserve">evrimiçi yapılan sınavlarda 10 iş günü) </w:t>
    </w:r>
    <w:r w:rsidRPr="00EF598B">
      <w:rPr>
        <w:rFonts w:eastAsia="ヒラギノ明朝 Pro W3"/>
        <w:i/>
        <w:color w:val="auto"/>
        <w:lang w:eastAsia="en-US"/>
      </w:rPr>
      <w:t>içinde Enstitüye teslim edilir.</w:t>
    </w:r>
  </w:p>
  <w:p w:rsidR="00245F35" w:rsidRPr="00B55E8B" w:rsidRDefault="00EE210F" w:rsidP="00245F35">
    <w:pPr>
      <w:pStyle w:val="Altbilgi"/>
      <w:jc w:val="right"/>
      <w:rPr>
        <w:color w:val="auto"/>
      </w:rPr>
    </w:pPr>
    <w:r>
      <w:rPr>
        <w:b/>
        <w:color w:val="auto"/>
        <w:sz w:val="24"/>
        <w:szCs w:val="24"/>
        <w:highlight w:val="lightGray"/>
      </w:rPr>
      <w:t xml:space="preserve"> </w:t>
    </w:r>
    <w:r w:rsidR="00245F35" w:rsidRPr="00B55E8B">
      <w:rPr>
        <w:b/>
        <w:color w:val="auto"/>
        <w:sz w:val="24"/>
        <w:szCs w:val="24"/>
        <w:highlight w:val="lightGray"/>
      </w:rPr>
      <w:t>F</w:t>
    </w:r>
    <w:r w:rsidR="00B55E8B" w:rsidRPr="00B55E8B">
      <w:rPr>
        <w:b/>
        <w:color w:val="auto"/>
        <w:sz w:val="24"/>
        <w:szCs w:val="24"/>
        <w:highlight w:val="lightGray"/>
      </w:rPr>
      <w:t>ORM</w:t>
    </w:r>
    <w:r w:rsidR="00245F35" w:rsidRPr="00B55E8B">
      <w:rPr>
        <w:b/>
        <w:color w:val="auto"/>
        <w:sz w:val="24"/>
        <w:szCs w:val="24"/>
        <w:highlight w:val="lightGray"/>
      </w:rPr>
      <w:t xml:space="preserve"> </w:t>
    </w:r>
    <w:r w:rsidR="00B55E8B" w:rsidRPr="00B55E8B">
      <w:rPr>
        <w:b/>
        <w:color w:val="auto"/>
        <w:sz w:val="24"/>
        <w:szCs w:val="24"/>
        <w:highlight w:val="lightGray"/>
      </w:rPr>
      <w:t>118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002" w:rsidRDefault="00E11002" w:rsidP="00245F35">
      <w:r>
        <w:separator/>
      </w:r>
    </w:p>
  </w:footnote>
  <w:footnote w:type="continuationSeparator" w:id="0">
    <w:p w:rsidR="00E11002" w:rsidRDefault="00E11002" w:rsidP="00245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35" w:rsidRDefault="00E65E9F" w:rsidP="00E65E9F">
    <w:pPr>
      <w:pStyle w:val="stbilgi"/>
      <w:ind w:left="-284"/>
    </w:pPr>
    <w:r>
      <w:rPr>
        <w:b/>
        <w:noProof/>
        <w:sz w:val="30"/>
        <w:szCs w:val="30"/>
      </w:rPr>
      <w:drawing>
        <wp:inline distT="0" distB="0" distL="0" distR="0" wp14:anchorId="76A39777" wp14:editId="7CF6B034">
          <wp:extent cx="1824846" cy="400050"/>
          <wp:effectExtent l="0" t="0" r="4445" b="0"/>
          <wp:docPr id="6" name="Resim 6" descr="C:\Users\user\AppData\Local\Microsoft\Windows\INetCache\Content.Word\4b5fd163-8384-4f63-bfd7-663dcfd622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INetCache\Content.Word\4b5fd163-8384-4f63-bfd7-663dcfd6226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225" cy="403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4AF9"/>
    <w:multiLevelType w:val="hybridMultilevel"/>
    <w:tmpl w:val="FBEAD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35"/>
    <w:rsid w:val="00024EE7"/>
    <w:rsid w:val="000306D6"/>
    <w:rsid w:val="00051563"/>
    <w:rsid w:val="000F039B"/>
    <w:rsid w:val="001B0F7A"/>
    <w:rsid w:val="00245F35"/>
    <w:rsid w:val="00301F96"/>
    <w:rsid w:val="00311078"/>
    <w:rsid w:val="003367DD"/>
    <w:rsid w:val="003E150D"/>
    <w:rsid w:val="003E349B"/>
    <w:rsid w:val="003F58C2"/>
    <w:rsid w:val="00442370"/>
    <w:rsid w:val="00491F79"/>
    <w:rsid w:val="00495246"/>
    <w:rsid w:val="004A1646"/>
    <w:rsid w:val="00546383"/>
    <w:rsid w:val="005C4B46"/>
    <w:rsid w:val="006141B1"/>
    <w:rsid w:val="00661EB7"/>
    <w:rsid w:val="00694537"/>
    <w:rsid w:val="00771F4A"/>
    <w:rsid w:val="0080635D"/>
    <w:rsid w:val="00902850"/>
    <w:rsid w:val="00946171"/>
    <w:rsid w:val="009A6016"/>
    <w:rsid w:val="009E3CAC"/>
    <w:rsid w:val="00A050C4"/>
    <w:rsid w:val="00A57F92"/>
    <w:rsid w:val="00A97475"/>
    <w:rsid w:val="00AD5FFA"/>
    <w:rsid w:val="00B55E8B"/>
    <w:rsid w:val="00B90C05"/>
    <w:rsid w:val="00D41717"/>
    <w:rsid w:val="00D812FA"/>
    <w:rsid w:val="00D85B12"/>
    <w:rsid w:val="00DB3FFE"/>
    <w:rsid w:val="00DE7E7C"/>
    <w:rsid w:val="00E11002"/>
    <w:rsid w:val="00E15660"/>
    <w:rsid w:val="00E65E9F"/>
    <w:rsid w:val="00E76D65"/>
    <w:rsid w:val="00EE210F"/>
    <w:rsid w:val="00EF598B"/>
    <w:rsid w:val="00F050DC"/>
    <w:rsid w:val="00F714AE"/>
    <w:rsid w:val="00F734BC"/>
    <w:rsid w:val="00FD5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F35"/>
    <w:pPr>
      <w:spacing w:after="0" w:line="240" w:lineRule="auto"/>
    </w:pPr>
    <w:rPr>
      <w:rFonts w:ascii="Times New Roman" w:eastAsia="Times New Roman" w:hAnsi="Times New Roman" w:cs="Times New Roman"/>
      <w:color w:val="00000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5F35"/>
    <w:pPr>
      <w:tabs>
        <w:tab w:val="center" w:pos="4536"/>
        <w:tab w:val="right" w:pos="9072"/>
      </w:tabs>
    </w:pPr>
  </w:style>
  <w:style w:type="character" w:customStyle="1" w:styleId="stbilgiChar">
    <w:name w:val="Üstbilgi Char"/>
    <w:basedOn w:val="VarsaylanParagrafYazTipi"/>
    <w:link w:val="stbilgi"/>
    <w:uiPriority w:val="99"/>
    <w:rsid w:val="00245F35"/>
    <w:rPr>
      <w:rFonts w:ascii="Times New Roman" w:eastAsia="Times New Roman" w:hAnsi="Times New Roman" w:cs="Times New Roman"/>
      <w:color w:val="000000"/>
      <w:sz w:val="20"/>
      <w:szCs w:val="20"/>
      <w:lang w:eastAsia="tr-TR"/>
    </w:rPr>
  </w:style>
  <w:style w:type="paragraph" w:styleId="Altbilgi">
    <w:name w:val="footer"/>
    <w:basedOn w:val="Normal"/>
    <w:link w:val="AltbilgiChar"/>
    <w:uiPriority w:val="99"/>
    <w:unhideWhenUsed/>
    <w:rsid w:val="00245F35"/>
    <w:pPr>
      <w:tabs>
        <w:tab w:val="center" w:pos="4536"/>
        <w:tab w:val="right" w:pos="9072"/>
      </w:tabs>
    </w:pPr>
  </w:style>
  <w:style w:type="character" w:customStyle="1" w:styleId="AltbilgiChar">
    <w:name w:val="Altbilgi Char"/>
    <w:basedOn w:val="VarsaylanParagrafYazTipi"/>
    <w:link w:val="Altbilgi"/>
    <w:uiPriority w:val="99"/>
    <w:rsid w:val="00245F35"/>
    <w:rPr>
      <w:rFonts w:ascii="Times New Roman" w:eastAsia="Times New Roman" w:hAnsi="Times New Roman" w:cs="Times New Roman"/>
      <w:color w:val="000000"/>
      <w:sz w:val="20"/>
      <w:szCs w:val="20"/>
      <w:lang w:eastAsia="tr-TR"/>
    </w:rPr>
  </w:style>
  <w:style w:type="paragraph" w:styleId="BalonMetni">
    <w:name w:val="Balloon Text"/>
    <w:basedOn w:val="Normal"/>
    <w:link w:val="BalonMetniChar"/>
    <w:uiPriority w:val="99"/>
    <w:semiHidden/>
    <w:unhideWhenUsed/>
    <w:rsid w:val="00245F35"/>
    <w:rPr>
      <w:rFonts w:ascii="Tahoma" w:hAnsi="Tahoma" w:cs="Tahoma"/>
      <w:sz w:val="16"/>
      <w:szCs w:val="16"/>
    </w:rPr>
  </w:style>
  <w:style w:type="character" w:customStyle="1" w:styleId="BalonMetniChar">
    <w:name w:val="Balon Metni Char"/>
    <w:basedOn w:val="VarsaylanParagrafYazTipi"/>
    <w:link w:val="BalonMetni"/>
    <w:uiPriority w:val="99"/>
    <w:semiHidden/>
    <w:rsid w:val="00245F35"/>
    <w:rPr>
      <w:rFonts w:ascii="Tahoma" w:eastAsia="Times New Roman" w:hAnsi="Tahoma" w:cs="Tahoma"/>
      <w:color w:val="000000"/>
      <w:sz w:val="16"/>
      <w:szCs w:val="16"/>
      <w:lang w:eastAsia="tr-TR"/>
    </w:rPr>
  </w:style>
  <w:style w:type="table" w:styleId="TabloKlavuzu">
    <w:name w:val="Table Grid"/>
    <w:basedOn w:val="NormalTablo"/>
    <w:rsid w:val="00245F3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F35"/>
    <w:pPr>
      <w:spacing w:after="0" w:line="240" w:lineRule="auto"/>
    </w:pPr>
    <w:rPr>
      <w:rFonts w:ascii="Times New Roman" w:eastAsia="Times New Roman" w:hAnsi="Times New Roman" w:cs="Times New Roman"/>
      <w:color w:val="00000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5F35"/>
    <w:pPr>
      <w:tabs>
        <w:tab w:val="center" w:pos="4536"/>
        <w:tab w:val="right" w:pos="9072"/>
      </w:tabs>
    </w:pPr>
  </w:style>
  <w:style w:type="character" w:customStyle="1" w:styleId="stbilgiChar">
    <w:name w:val="Üstbilgi Char"/>
    <w:basedOn w:val="VarsaylanParagrafYazTipi"/>
    <w:link w:val="stbilgi"/>
    <w:uiPriority w:val="99"/>
    <w:rsid w:val="00245F35"/>
    <w:rPr>
      <w:rFonts w:ascii="Times New Roman" w:eastAsia="Times New Roman" w:hAnsi="Times New Roman" w:cs="Times New Roman"/>
      <w:color w:val="000000"/>
      <w:sz w:val="20"/>
      <w:szCs w:val="20"/>
      <w:lang w:eastAsia="tr-TR"/>
    </w:rPr>
  </w:style>
  <w:style w:type="paragraph" w:styleId="Altbilgi">
    <w:name w:val="footer"/>
    <w:basedOn w:val="Normal"/>
    <w:link w:val="AltbilgiChar"/>
    <w:uiPriority w:val="99"/>
    <w:unhideWhenUsed/>
    <w:rsid w:val="00245F35"/>
    <w:pPr>
      <w:tabs>
        <w:tab w:val="center" w:pos="4536"/>
        <w:tab w:val="right" w:pos="9072"/>
      </w:tabs>
    </w:pPr>
  </w:style>
  <w:style w:type="character" w:customStyle="1" w:styleId="AltbilgiChar">
    <w:name w:val="Altbilgi Char"/>
    <w:basedOn w:val="VarsaylanParagrafYazTipi"/>
    <w:link w:val="Altbilgi"/>
    <w:uiPriority w:val="99"/>
    <w:rsid w:val="00245F35"/>
    <w:rPr>
      <w:rFonts w:ascii="Times New Roman" w:eastAsia="Times New Roman" w:hAnsi="Times New Roman" w:cs="Times New Roman"/>
      <w:color w:val="000000"/>
      <w:sz w:val="20"/>
      <w:szCs w:val="20"/>
      <w:lang w:eastAsia="tr-TR"/>
    </w:rPr>
  </w:style>
  <w:style w:type="paragraph" w:styleId="BalonMetni">
    <w:name w:val="Balloon Text"/>
    <w:basedOn w:val="Normal"/>
    <w:link w:val="BalonMetniChar"/>
    <w:uiPriority w:val="99"/>
    <w:semiHidden/>
    <w:unhideWhenUsed/>
    <w:rsid w:val="00245F35"/>
    <w:rPr>
      <w:rFonts w:ascii="Tahoma" w:hAnsi="Tahoma" w:cs="Tahoma"/>
      <w:sz w:val="16"/>
      <w:szCs w:val="16"/>
    </w:rPr>
  </w:style>
  <w:style w:type="character" w:customStyle="1" w:styleId="BalonMetniChar">
    <w:name w:val="Balon Metni Char"/>
    <w:basedOn w:val="VarsaylanParagrafYazTipi"/>
    <w:link w:val="BalonMetni"/>
    <w:uiPriority w:val="99"/>
    <w:semiHidden/>
    <w:rsid w:val="00245F35"/>
    <w:rPr>
      <w:rFonts w:ascii="Tahoma" w:eastAsia="Times New Roman" w:hAnsi="Tahoma" w:cs="Tahoma"/>
      <w:color w:val="000000"/>
      <w:sz w:val="16"/>
      <w:szCs w:val="16"/>
      <w:lang w:eastAsia="tr-TR"/>
    </w:rPr>
  </w:style>
  <w:style w:type="table" w:styleId="TabloKlavuzu">
    <w:name w:val="Table Grid"/>
    <w:basedOn w:val="NormalTablo"/>
    <w:rsid w:val="00245F3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146</Words>
  <Characters>836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11</cp:revision>
  <dcterms:created xsi:type="dcterms:W3CDTF">2021-10-19T13:19:00Z</dcterms:created>
  <dcterms:modified xsi:type="dcterms:W3CDTF">2023-01-04T09:34:00Z</dcterms:modified>
</cp:coreProperties>
</file>